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B535B10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B2F7D" w:rsidRPr="00BB2F7D">
        <w:t>10008158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4CDA9202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386C17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386C17">
        <w:rPr>
          <w:rFonts w:cs="Arial"/>
          <w:szCs w:val="22"/>
        </w:rPr>
        <w:t>210.000,00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07472D17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386C17">
        <w:t>4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15A686C0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386C17">
        <w:rPr>
          <w:b w:val="0"/>
          <w:bCs w:val="0"/>
        </w:rPr>
        <w:t>80.000,00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3EB7F603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386C17">
        <w:rPr>
          <w:b w:val="0"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r w:rsidR="009B757D" w:rsidRPr="009B757D">
        <w:rPr>
          <w:b w:val="0"/>
          <w:color w:val="000000" w:themeColor="text1"/>
        </w:rPr>
        <w:t xml:space="preserve">Downstream value addition &amp; industrial upgrading, </w:t>
      </w:r>
      <w:r w:rsidR="009B757D" w:rsidRPr="009B757D">
        <w:rPr>
          <w:b w:val="0"/>
          <w:color w:val="000000" w:themeColor="text1"/>
        </w:rPr>
        <w:t>including industrial</w:t>
      </w:r>
      <w:r w:rsidR="009B757D" w:rsidRPr="009B757D">
        <w:rPr>
          <w:b w:val="0"/>
          <w:color w:val="000000" w:themeColor="text1"/>
        </w:rPr>
        <w:t>, trade &amp; investment policies</w:t>
      </w:r>
      <w:r w:rsidR="009B757D" w:rsidRPr="009B757D">
        <w:rPr>
          <w:b w:val="0"/>
          <w:color w:val="000000" w:themeColor="text1"/>
        </w:rPr>
        <w:t xml:space="preserve"> </w:t>
      </w:r>
      <w:bookmarkStart w:id="42" w:name="_Hlk124872240"/>
    </w:p>
    <w:bookmarkEnd w:id="42"/>
    <w:p w14:paraId="200EC6B6" w14:textId="70F37778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9B757D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9B757D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in the region / in the country "/>
            </w:textInput>
          </w:ffData>
        </w:fldChar>
      </w:r>
      <w:r w:rsidR="009B757D">
        <w:rPr>
          <w:bCs w:val="0"/>
        </w:rPr>
        <w:instrText xml:space="preserve"> FORMTEXT </w:instrText>
      </w:r>
      <w:r w:rsidR="009B757D">
        <w:rPr>
          <w:bCs w:val="0"/>
        </w:rPr>
      </w:r>
      <w:r w:rsidR="009B757D">
        <w:rPr>
          <w:bCs w:val="0"/>
        </w:rPr>
        <w:fldChar w:fldCharType="separate"/>
      </w:r>
      <w:r w:rsidR="009B757D">
        <w:rPr>
          <w:bCs w:val="0"/>
          <w:noProof/>
        </w:rPr>
        <w:t xml:space="preserve">in the region / in the country </w:t>
      </w:r>
      <w:r w:rsidR="009B757D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463B94" w:rsidRPr="00463B94">
        <w:rPr>
          <w:bCs w:val="0"/>
        </w:rPr>
        <w:t>in Latin America and the Caribbean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463B94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463B94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463B94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0B24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6C17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B94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B757D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2F7D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2B0B24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11</Pages>
  <Words>1861</Words>
  <Characters>11727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Akan, Denise Oezlem GIZ</cp:lastModifiedBy>
  <cp:revision>7</cp:revision>
  <cp:lastPrinted>2018-02-16T12:47:00Z</cp:lastPrinted>
  <dcterms:created xsi:type="dcterms:W3CDTF">2026-02-13T15:58:00Z</dcterms:created>
  <dcterms:modified xsi:type="dcterms:W3CDTF">2026-04-07T14:24:00Z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